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5588" y="3554917"/>
                          <a:ext cx="6600825" cy="4501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MAKLUMAT PEGAWAI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337820</wp:posOffset>
                </wp:positionV>
                <wp:extent cx="6610350" cy="45910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9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 </w:t>
        <w:tab/>
        <w:tab/>
        <w:t xml:space="preserve">:</w:t>
        <w:tab/>
        <w:t xml:space="preserve">Guru Kaunseling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Hakiki Jawatan</w:t>
        <w:tab/>
        <w:t xml:space="preserve">:</w:t>
        <w:tab/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DG32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 Penempatan</w:t>
        <w:tab/>
        <w:tab/>
        <w:t xml:space="preserve">:</w:t>
        <w:tab/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45588" y="3558703"/>
                          <a:ext cx="6600825" cy="442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DILULUSKAN OLEH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274320</wp:posOffset>
                </wp:positionV>
                <wp:extent cx="6610350" cy="45212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2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708" w:hanging="708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Gelaran Jawatan</w:t>
        <w:tab/>
        <w:tab/>
        <w:t xml:space="preserve">:</w:t>
        <w:tab/>
        <w:t xml:space="preserve"> Pegawai Penilai 1</w:t>
      </w:r>
    </w:p>
    <w:p w:rsidR="00000000" w:rsidDel="00000000" w:rsidP="00000000" w:rsidRDefault="00000000" w:rsidRPr="00000000" w14:paraId="00000013">
      <w:pPr>
        <w:tabs>
          <w:tab w:val="left" w:pos="3510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Gred Jawatan</w:t>
        <w:tab/>
        <w:tab/>
        <w:t xml:space="preserve">:</w:t>
        <w:tab/>
        <w:t xml:space="preserve"> </w:t>
      </w:r>
    </w:p>
    <w:p w:rsidR="00000000" w:rsidDel="00000000" w:rsidP="00000000" w:rsidRDefault="00000000" w:rsidRPr="00000000" w14:paraId="00000015">
      <w:pPr>
        <w:tabs>
          <w:tab w:val="left" w:pos="708"/>
          <w:tab w:val="left" w:pos="1416"/>
          <w:tab w:val="left" w:pos="2124"/>
          <w:tab w:val="left" w:pos="2832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center" w:pos="4079"/>
        </w:tabs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Tarikh</w:t>
        <w:tab/>
        <w:tab/>
        <w:tab/>
        <w:tab/>
        <w:t xml:space="preserve">:</w:t>
        <w:tab/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JADUAL PENGEMASKINIAN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322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620"/>
      </w:tblPr>
      <w:tblGrid>
        <w:gridCol w:w="702"/>
        <w:gridCol w:w="2580"/>
        <w:gridCol w:w="3656"/>
        <w:gridCol w:w="2384"/>
        <w:tblGridChange w:id="0">
          <w:tblGrid>
            <w:gridCol w:w="702"/>
            <w:gridCol w:w="2580"/>
            <w:gridCol w:w="3656"/>
            <w:gridCol w:w="2384"/>
          </w:tblGrid>
        </w:tblGridChange>
      </w:tblGrid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TARIKH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TAJUK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TANDATANGAN PENYELIA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30 Oktober 2018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Penyediaan MyPortfolio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KANDUNGAN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20"/>
      </w:tblPr>
      <w:tblGrid>
        <w:gridCol w:w="7102"/>
        <w:gridCol w:w="2217"/>
        <w:tblGridChange w:id="0">
          <w:tblGrid>
            <w:gridCol w:w="7102"/>
            <w:gridCol w:w="2217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ind w:left="313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MUKA SURAT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Organisasi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1 - 2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Carta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Aktiviti-aktiviti bagi Fungsi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4 - 5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Deskripsi Tugas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6 - 8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Proses Kerja, Carta Alir dan Senarai Semak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9 - 24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Undang-undang, Peraturan dan Punca Kuasa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Borang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313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Senarai Jawatankuasa yang Dianggotai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</w:t>
            </w:r>
          </w:p>
        </w:tc>
      </w:tr>
    </w:tbl>
    <w:p w:rsidR="00000000" w:rsidDel="00000000" w:rsidP="00000000" w:rsidRDefault="00000000" w:rsidRPr="00000000" w14:paraId="0000005A">
      <w:pPr>
        <w:spacing w:after="0" w:line="36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even"/>
      <w:footerReference r:id="rId11" w:type="default"/>
      <w:footerReference r:id="rId12" w:type="first"/>
      <w:pgSz w:h="16838" w:w="11906"/>
      <w:pgMar w:bottom="1440" w:top="1440" w:left="1134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795205" y="1867063"/>
                        <a:ext cx="5101590" cy="3825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-1244599</wp:posOffset>
              </wp:positionV>
              <wp:extent cx="6326141" cy="6326141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6141" cy="6326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